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E4" w:rsidRPr="00204274" w:rsidRDefault="007B55E4" w:rsidP="00560621">
      <w:pPr>
        <w:spacing w:line="360" w:lineRule="auto"/>
        <w:ind w:right="-563"/>
        <w:rPr>
          <w:rFonts w:eastAsia="Times New Roman" w:cs="Times New Roman"/>
          <w:szCs w:val="24"/>
          <w:lang w:val="lt-LT"/>
        </w:rPr>
      </w:pPr>
      <w:bookmarkStart w:id="0" w:name="_GoBack"/>
      <w:bookmarkEnd w:id="0"/>
      <w:r w:rsidRPr="00204274">
        <w:rPr>
          <w:rFonts w:eastAsia="Times New Roman" w:cs="Times New Roman"/>
          <w:b/>
          <w:bCs/>
          <w:szCs w:val="24"/>
          <w:lang w:val="lt-LT"/>
        </w:rPr>
        <w:t>Mokiniai į mokyklos psichologą kreipiasi, kai:</w:t>
      </w:r>
    </w:p>
    <w:p w:rsidR="007B55E4" w:rsidRPr="007B55E4" w:rsidRDefault="007B55E4" w:rsidP="00560621">
      <w:pPr>
        <w:numPr>
          <w:ilvl w:val="0"/>
          <w:numId w:val="1"/>
        </w:numPr>
        <w:spacing w:line="360" w:lineRule="auto"/>
        <w:ind w:right="-563"/>
        <w:rPr>
          <w:rFonts w:eastAsia="Times New Roman" w:cs="Times New Roman"/>
          <w:szCs w:val="24"/>
          <w:lang w:val="lt-LT"/>
        </w:rPr>
      </w:pPr>
      <w:r w:rsidRPr="007B55E4">
        <w:rPr>
          <w:rFonts w:eastAsia="Times New Roman" w:cs="Times New Roman"/>
          <w:color w:val="000000"/>
          <w:szCs w:val="24"/>
          <w:lang w:val="lt-LT"/>
        </w:rPr>
        <w:t>susiduria su mokymosi sunkumais, nenori mokytis ar lankyti pamokų;</w:t>
      </w:r>
    </w:p>
    <w:p w:rsidR="007B55E4" w:rsidRPr="007B55E4" w:rsidRDefault="007B55E4" w:rsidP="00560621">
      <w:pPr>
        <w:numPr>
          <w:ilvl w:val="0"/>
          <w:numId w:val="1"/>
        </w:numPr>
        <w:spacing w:line="360" w:lineRule="auto"/>
        <w:ind w:right="-563"/>
        <w:rPr>
          <w:rFonts w:eastAsia="Times New Roman" w:cs="Times New Roman"/>
          <w:szCs w:val="24"/>
          <w:lang w:val="lt-LT"/>
        </w:rPr>
      </w:pPr>
      <w:r w:rsidRPr="007B55E4">
        <w:rPr>
          <w:rFonts w:eastAsia="Times New Roman" w:cs="Times New Roman"/>
          <w:color w:val="000000"/>
          <w:szCs w:val="24"/>
          <w:lang w:val="lt-LT"/>
        </w:rPr>
        <w:t>nori atrasti, koks mokymosi stilius jiems padės pasiekti geriausių rezultatų moksle;</w:t>
      </w:r>
    </w:p>
    <w:p w:rsidR="007B55E4" w:rsidRPr="007B55E4" w:rsidRDefault="007B55E4" w:rsidP="00560621">
      <w:pPr>
        <w:numPr>
          <w:ilvl w:val="0"/>
          <w:numId w:val="1"/>
        </w:numPr>
        <w:spacing w:line="360" w:lineRule="auto"/>
        <w:ind w:right="-563"/>
        <w:rPr>
          <w:rFonts w:eastAsia="Times New Roman" w:cs="Times New Roman"/>
          <w:szCs w:val="24"/>
          <w:lang w:val="lt-LT"/>
        </w:rPr>
      </w:pPr>
      <w:r w:rsidRPr="007B55E4">
        <w:rPr>
          <w:rFonts w:eastAsia="Times New Roman" w:cs="Times New Roman"/>
          <w:color w:val="000000"/>
          <w:szCs w:val="24"/>
          <w:lang w:val="lt-LT"/>
        </w:rPr>
        <w:t>susiduria su įvairiomis baimėmis: lankyti mokyklą, kalbėti prieš klasę, rašyti kontrolinius, laikyti egzaminus ir kt.;</w:t>
      </w:r>
    </w:p>
    <w:p w:rsidR="007B55E4" w:rsidRPr="007B55E4" w:rsidRDefault="007B55E4" w:rsidP="00560621">
      <w:pPr>
        <w:numPr>
          <w:ilvl w:val="0"/>
          <w:numId w:val="1"/>
        </w:numPr>
        <w:spacing w:line="360" w:lineRule="auto"/>
        <w:ind w:right="-563"/>
        <w:rPr>
          <w:rFonts w:eastAsia="Times New Roman" w:cs="Times New Roman"/>
          <w:szCs w:val="24"/>
          <w:lang w:val="lt-LT"/>
        </w:rPr>
      </w:pPr>
      <w:r w:rsidRPr="007B55E4">
        <w:rPr>
          <w:rFonts w:eastAsia="Times New Roman" w:cs="Times New Roman"/>
          <w:color w:val="000000"/>
          <w:szCs w:val="24"/>
          <w:lang w:val="lt-LT"/>
        </w:rPr>
        <w:t>nori pagerinti savo bendravimo įgūdžius: išmokti valdyti neigiamas emocijas, susidraugauti, atsisakyti drovumo;</w:t>
      </w:r>
    </w:p>
    <w:p w:rsidR="007B55E4" w:rsidRPr="007B55E4" w:rsidRDefault="007B55E4" w:rsidP="00560621">
      <w:pPr>
        <w:numPr>
          <w:ilvl w:val="0"/>
          <w:numId w:val="1"/>
        </w:numPr>
        <w:spacing w:line="360" w:lineRule="auto"/>
        <w:ind w:right="-563"/>
        <w:rPr>
          <w:rFonts w:eastAsia="Times New Roman" w:cs="Times New Roman"/>
          <w:szCs w:val="24"/>
          <w:lang w:val="lt-LT"/>
        </w:rPr>
      </w:pPr>
      <w:r w:rsidRPr="007B55E4">
        <w:rPr>
          <w:rFonts w:eastAsia="Times New Roman" w:cs="Times New Roman"/>
          <w:color w:val="000000"/>
          <w:szCs w:val="24"/>
          <w:lang w:val="lt-LT"/>
        </w:rPr>
        <w:t>nori išmokti kūrybiškai spręsti problemas;</w:t>
      </w:r>
    </w:p>
    <w:p w:rsidR="007B55E4" w:rsidRPr="007B55E4" w:rsidRDefault="007B55E4" w:rsidP="00560621">
      <w:pPr>
        <w:numPr>
          <w:ilvl w:val="0"/>
          <w:numId w:val="1"/>
        </w:numPr>
        <w:spacing w:line="360" w:lineRule="auto"/>
        <w:ind w:right="-563"/>
        <w:rPr>
          <w:rFonts w:eastAsia="Times New Roman" w:cs="Times New Roman"/>
          <w:szCs w:val="24"/>
          <w:lang w:val="lt-LT"/>
        </w:rPr>
      </w:pPr>
      <w:r w:rsidRPr="007B55E4">
        <w:rPr>
          <w:rFonts w:eastAsia="Times New Roman" w:cs="Times New Roman"/>
          <w:color w:val="000000"/>
          <w:szCs w:val="24"/>
          <w:lang w:val="lt-LT"/>
        </w:rPr>
        <w:t>susiduria su liūdesiu ar nerimu;</w:t>
      </w:r>
    </w:p>
    <w:p w:rsidR="007B55E4" w:rsidRPr="007B55E4" w:rsidRDefault="007B55E4" w:rsidP="00560621">
      <w:pPr>
        <w:numPr>
          <w:ilvl w:val="0"/>
          <w:numId w:val="1"/>
        </w:numPr>
        <w:spacing w:line="360" w:lineRule="auto"/>
        <w:ind w:right="-563"/>
        <w:rPr>
          <w:rFonts w:eastAsia="Times New Roman" w:cs="Times New Roman"/>
          <w:szCs w:val="24"/>
          <w:lang w:val="lt-LT"/>
        </w:rPr>
      </w:pPr>
      <w:r w:rsidRPr="007B55E4">
        <w:rPr>
          <w:rFonts w:eastAsia="Times New Roman" w:cs="Times New Roman"/>
          <w:color w:val="000000"/>
          <w:szCs w:val="24"/>
          <w:lang w:val="lt-LT"/>
        </w:rPr>
        <w:t>gedi artimo žmogaus ar naminio gyvūnėlio;</w:t>
      </w:r>
    </w:p>
    <w:p w:rsidR="007B55E4" w:rsidRPr="007B55E4" w:rsidRDefault="007B55E4" w:rsidP="00560621">
      <w:pPr>
        <w:numPr>
          <w:ilvl w:val="0"/>
          <w:numId w:val="1"/>
        </w:numPr>
        <w:spacing w:line="360" w:lineRule="auto"/>
        <w:ind w:right="-563"/>
        <w:rPr>
          <w:rFonts w:eastAsia="Times New Roman" w:cs="Times New Roman"/>
          <w:szCs w:val="24"/>
          <w:lang w:val="lt-LT"/>
        </w:rPr>
      </w:pPr>
      <w:r w:rsidRPr="007B55E4">
        <w:rPr>
          <w:rFonts w:eastAsia="Times New Roman" w:cs="Times New Roman"/>
          <w:color w:val="000000"/>
          <w:szCs w:val="24"/>
          <w:lang w:val="lt-LT"/>
        </w:rPr>
        <w:t>liūdi dėl to, kad skiriasi/išsiskyrė ar išvyko gyventi į užsienį tėvai (ar vienas iš jų);</w:t>
      </w:r>
    </w:p>
    <w:p w:rsidR="007B55E4" w:rsidRPr="007B55E4" w:rsidRDefault="007B55E4" w:rsidP="00560621">
      <w:pPr>
        <w:numPr>
          <w:ilvl w:val="0"/>
          <w:numId w:val="1"/>
        </w:numPr>
        <w:spacing w:line="360" w:lineRule="auto"/>
        <w:ind w:right="-563"/>
        <w:rPr>
          <w:rFonts w:eastAsia="Times New Roman" w:cs="Times New Roman"/>
          <w:szCs w:val="24"/>
          <w:lang w:val="lt-LT"/>
        </w:rPr>
      </w:pPr>
      <w:r w:rsidRPr="007B55E4">
        <w:rPr>
          <w:rFonts w:eastAsia="Times New Roman" w:cs="Times New Roman"/>
          <w:color w:val="000000"/>
          <w:szCs w:val="24"/>
          <w:lang w:val="lt-LT"/>
        </w:rPr>
        <w:t>nori pasikalbėti su suaugusiuoju, kuris jo nebaus ir neišduos;</w:t>
      </w:r>
    </w:p>
    <w:p w:rsidR="00560621" w:rsidRPr="00560621" w:rsidRDefault="00560621" w:rsidP="00560621">
      <w:pPr>
        <w:spacing w:line="360" w:lineRule="auto"/>
        <w:ind w:left="720" w:right="-563"/>
        <w:rPr>
          <w:rFonts w:eastAsia="Times New Roman" w:cs="Times New Roman"/>
          <w:sz w:val="16"/>
          <w:szCs w:val="16"/>
          <w:lang w:val="lt-LT"/>
        </w:rPr>
      </w:pPr>
    </w:p>
    <w:p w:rsidR="007B55E4" w:rsidRPr="00204274" w:rsidRDefault="007B55E4" w:rsidP="00560621">
      <w:pPr>
        <w:spacing w:line="360" w:lineRule="auto"/>
        <w:ind w:right="-563"/>
        <w:rPr>
          <w:rFonts w:eastAsia="Times New Roman" w:cs="Times New Roman"/>
          <w:szCs w:val="24"/>
          <w:lang w:val="lt-LT"/>
        </w:rPr>
      </w:pPr>
      <w:r w:rsidRPr="00204274">
        <w:rPr>
          <w:rFonts w:eastAsia="Times New Roman" w:cs="Times New Roman"/>
          <w:b/>
          <w:bCs/>
          <w:szCs w:val="24"/>
          <w:lang w:val="lt-LT"/>
        </w:rPr>
        <w:t>Mokinių tėvai į mokyklos psichologą kreipiasi, kai:</w:t>
      </w:r>
    </w:p>
    <w:p w:rsidR="007B55E4" w:rsidRPr="007B55E4" w:rsidRDefault="007B55E4" w:rsidP="00560621">
      <w:pPr>
        <w:numPr>
          <w:ilvl w:val="0"/>
          <w:numId w:val="2"/>
        </w:numPr>
        <w:spacing w:line="360" w:lineRule="auto"/>
        <w:ind w:right="-563"/>
        <w:rPr>
          <w:rFonts w:eastAsia="Times New Roman" w:cs="Times New Roman"/>
          <w:szCs w:val="24"/>
          <w:lang w:val="lt-LT"/>
        </w:rPr>
      </w:pPr>
      <w:r w:rsidRPr="007B55E4">
        <w:rPr>
          <w:rFonts w:eastAsia="Times New Roman" w:cs="Times New Roman"/>
          <w:szCs w:val="24"/>
          <w:lang w:val="lt-LT"/>
        </w:rPr>
        <w:t>nori sužinoti vaiko nesėkmių mokykloje priežastis ir spręsti su jomis susijusias problemas (mokymosi motyvacijos, nepažangumo, pamokų nelankymo ir t.t.);</w:t>
      </w:r>
    </w:p>
    <w:p w:rsidR="007B55E4" w:rsidRPr="007B55E4" w:rsidRDefault="007B55E4" w:rsidP="00560621">
      <w:pPr>
        <w:numPr>
          <w:ilvl w:val="0"/>
          <w:numId w:val="2"/>
        </w:numPr>
        <w:spacing w:line="360" w:lineRule="auto"/>
        <w:ind w:right="-563"/>
        <w:rPr>
          <w:rFonts w:eastAsia="Times New Roman" w:cs="Times New Roman"/>
          <w:szCs w:val="24"/>
          <w:lang w:val="lt-LT"/>
        </w:rPr>
      </w:pPr>
      <w:r w:rsidRPr="007B55E4">
        <w:rPr>
          <w:rFonts w:eastAsia="Times New Roman" w:cs="Times New Roman"/>
          <w:szCs w:val="24"/>
          <w:lang w:val="lt-LT"/>
        </w:rPr>
        <w:t>nori, kad jų vaiko gebėjimai būtų įvertinti dėl specialiojo ugdymo paskyrimo;</w:t>
      </w:r>
    </w:p>
    <w:p w:rsidR="007B55E4" w:rsidRDefault="007B55E4" w:rsidP="00560621">
      <w:pPr>
        <w:numPr>
          <w:ilvl w:val="0"/>
          <w:numId w:val="2"/>
        </w:numPr>
        <w:spacing w:line="360" w:lineRule="auto"/>
        <w:ind w:right="-563"/>
        <w:rPr>
          <w:rFonts w:eastAsia="Times New Roman" w:cs="Times New Roman"/>
          <w:szCs w:val="24"/>
          <w:lang w:val="lt-LT"/>
        </w:rPr>
      </w:pPr>
      <w:r w:rsidRPr="007B55E4">
        <w:rPr>
          <w:rFonts w:eastAsia="Times New Roman" w:cs="Times New Roman"/>
          <w:szCs w:val="24"/>
          <w:lang w:val="lt-LT"/>
        </w:rPr>
        <w:t>nori patobulinti bendravimo su vaiku ar vaiko auklėjimo įgūdžius;</w:t>
      </w:r>
    </w:p>
    <w:p w:rsidR="002846E2" w:rsidRPr="007B55E4" w:rsidRDefault="002846E2" w:rsidP="00560621">
      <w:pPr>
        <w:numPr>
          <w:ilvl w:val="0"/>
          <w:numId w:val="2"/>
        </w:numPr>
        <w:spacing w:line="360" w:lineRule="auto"/>
        <w:ind w:right="-563"/>
        <w:rPr>
          <w:rFonts w:eastAsia="Times New Roman" w:cs="Times New Roman"/>
          <w:szCs w:val="24"/>
          <w:lang w:val="lt-LT"/>
        </w:rPr>
      </w:pPr>
      <w:r w:rsidRPr="007B55E4">
        <w:rPr>
          <w:rFonts w:eastAsia="Times New Roman" w:cs="Times New Roman"/>
          <w:szCs w:val="24"/>
          <w:lang w:val="lt-LT"/>
        </w:rPr>
        <w:t>pasikeitė vaiko elgesys ir tėvai neatranda elgesio pokyčių priežasčių;</w:t>
      </w:r>
    </w:p>
    <w:p w:rsidR="007B55E4" w:rsidRPr="002846E2" w:rsidRDefault="007B55E4" w:rsidP="00560621">
      <w:pPr>
        <w:numPr>
          <w:ilvl w:val="0"/>
          <w:numId w:val="2"/>
        </w:numPr>
        <w:spacing w:line="360" w:lineRule="auto"/>
        <w:ind w:right="-563"/>
        <w:rPr>
          <w:rFonts w:eastAsia="Times New Roman" w:cs="Times New Roman"/>
          <w:szCs w:val="24"/>
          <w:lang w:val="lt-LT"/>
        </w:rPr>
      </w:pPr>
      <w:r w:rsidRPr="007B55E4">
        <w:rPr>
          <w:rFonts w:eastAsia="Times New Roman" w:cs="Times New Roman"/>
          <w:szCs w:val="24"/>
          <w:lang w:val="lt-LT"/>
        </w:rPr>
        <w:t>vyksta skyrybų procesas ir tėvai rūpinasi vaiko psichologinės gerovės išsaugojimu;</w:t>
      </w:r>
    </w:p>
    <w:p w:rsidR="007B55E4" w:rsidRDefault="007B55E4" w:rsidP="00560621">
      <w:pPr>
        <w:numPr>
          <w:ilvl w:val="0"/>
          <w:numId w:val="2"/>
        </w:numPr>
        <w:spacing w:line="360" w:lineRule="auto"/>
        <w:ind w:right="-563"/>
        <w:rPr>
          <w:rFonts w:eastAsia="Times New Roman" w:cs="Times New Roman"/>
          <w:szCs w:val="24"/>
          <w:lang w:val="lt-LT"/>
        </w:rPr>
      </w:pPr>
      <w:r w:rsidRPr="007B55E4">
        <w:rPr>
          <w:rFonts w:eastAsia="Times New Roman" w:cs="Times New Roman"/>
          <w:szCs w:val="24"/>
          <w:lang w:val="lt-LT"/>
        </w:rPr>
        <w:t xml:space="preserve">vaikas </w:t>
      </w:r>
      <w:r w:rsidR="00257658">
        <w:rPr>
          <w:rFonts w:eastAsia="Times New Roman" w:cs="Times New Roman"/>
          <w:szCs w:val="24"/>
          <w:lang w:val="lt-LT"/>
        </w:rPr>
        <w:t>negeba</w:t>
      </w:r>
      <w:r w:rsidRPr="007B55E4">
        <w:rPr>
          <w:rFonts w:eastAsia="Times New Roman" w:cs="Times New Roman"/>
          <w:szCs w:val="24"/>
          <w:lang w:val="lt-LT"/>
        </w:rPr>
        <w:t xml:space="preserve"> valdyti neigiamų emocijų;</w:t>
      </w:r>
    </w:p>
    <w:p w:rsidR="002846E2" w:rsidRPr="007B55E4" w:rsidRDefault="002846E2" w:rsidP="00560621">
      <w:pPr>
        <w:numPr>
          <w:ilvl w:val="0"/>
          <w:numId w:val="2"/>
        </w:numPr>
        <w:spacing w:line="360" w:lineRule="auto"/>
        <w:ind w:right="-563"/>
        <w:rPr>
          <w:rFonts w:eastAsia="Times New Roman" w:cs="Times New Roman"/>
          <w:szCs w:val="24"/>
          <w:lang w:val="lt-LT"/>
        </w:rPr>
      </w:pPr>
      <w:r w:rsidRPr="007B55E4">
        <w:rPr>
          <w:rFonts w:eastAsia="Times New Roman" w:cs="Times New Roman"/>
          <w:szCs w:val="24"/>
          <w:lang w:val="lt-LT"/>
        </w:rPr>
        <w:t>vaikas konfliktuoja su mokytoju ar klasės draugais;</w:t>
      </w:r>
    </w:p>
    <w:p w:rsidR="007B55E4" w:rsidRPr="002846E2" w:rsidRDefault="007B55E4" w:rsidP="00560621">
      <w:pPr>
        <w:numPr>
          <w:ilvl w:val="0"/>
          <w:numId w:val="2"/>
        </w:numPr>
        <w:spacing w:line="360" w:lineRule="auto"/>
        <w:ind w:right="-563"/>
        <w:rPr>
          <w:rFonts w:eastAsia="Times New Roman" w:cs="Times New Roman"/>
          <w:szCs w:val="24"/>
          <w:lang w:val="lt-LT"/>
        </w:rPr>
      </w:pPr>
      <w:r w:rsidRPr="007B55E4">
        <w:rPr>
          <w:rFonts w:eastAsia="Times New Roman" w:cs="Times New Roman"/>
          <w:szCs w:val="24"/>
          <w:lang w:val="lt-LT"/>
        </w:rPr>
        <w:t>rūpinasi vaiko saugumu mokykloje;</w:t>
      </w:r>
    </w:p>
    <w:p w:rsidR="007B55E4" w:rsidRDefault="007B55E4" w:rsidP="00560621">
      <w:pPr>
        <w:numPr>
          <w:ilvl w:val="0"/>
          <w:numId w:val="2"/>
        </w:numPr>
        <w:spacing w:line="360" w:lineRule="auto"/>
        <w:ind w:right="-563"/>
        <w:rPr>
          <w:rFonts w:eastAsia="Times New Roman" w:cs="Times New Roman"/>
          <w:szCs w:val="24"/>
          <w:lang w:val="lt-LT"/>
        </w:rPr>
      </w:pPr>
      <w:r w:rsidRPr="007B55E4">
        <w:rPr>
          <w:rFonts w:eastAsia="Times New Roman" w:cs="Times New Roman"/>
          <w:szCs w:val="24"/>
          <w:lang w:val="lt-LT"/>
        </w:rPr>
        <w:t>nori sužinoti ar kyla klausimų apie</w:t>
      </w:r>
      <w:r w:rsidR="00204274">
        <w:rPr>
          <w:rFonts w:eastAsia="Times New Roman" w:cs="Times New Roman"/>
          <w:szCs w:val="24"/>
          <w:lang w:val="lt-LT"/>
        </w:rPr>
        <w:t xml:space="preserve"> vaiko raidos ypatumus ir t. t.</w:t>
      </w:r>
    </w:p>
    <w:p w:rsidR="00560621" w:rsidRPr="00560621" w:rsidRDefault="00560621" w:rsidP="00560621">
      <w:pPr>
        <w:spacing w:line="360" w:lineRule="auto"/>
        <w:ind w:left="720" w:right="-563"/>
        <w:rPr>
          <w:rFonts w:eastAsia="Times New Roman" w:cs="Times New Roman"/>
          <w:sz w:val="16"/>
          <w:szCs w:val="16"/>
          <w:lang w:val="lt-LT"/>
        </w:rPr>
      </w:pPr>
    </w:p>
    <w:p w:rsidR="007B55E4" w:rsidRPr="00B55A5B" w:rsidRDefault="007B55E4" w:rsidP="00560621">
      <w:pPr>
        <w:spacing w:line="360" w:lineRule="auto"/>
        <w:ind w:right="-563"/>
        <w:rPr>
          <w:rFonts w:eastAsia="Times New Roman" w:cs="Times New Roman"/>
          <w:szCs w:val="24"/>
          <w:lang w:val="lt-LT"/>
        </w:rPr>
      </w:pPr>
      <w:r w:rsidRPr="00B55A5B">
        <w:rPr>
          <w:rFonts w:eastAsia="Times New Roman" w:cs="Times New Roman"/>
          <w:b/>
          <w:bCs/>
          <w:szCs w:val="24"/>
          <w:lang w:val="lt-LT"/>
        </w:rPr>
        <w:t>Mokytojai į mokyklos psichologą kreipiasi, kai:</w:t>
      </w:r>
    </w:p>
    <w:p w:rsidR="007B55E4" w:rsidRDefault="007B55E4" w:rsidP="00560621">
      <w:pPr>
        <w:numPr>
          <w:ilvl w:val="0"/>
          <w:numId w:val="3"/>
        </w:numPr>
        <w:spacing w:line="360" w:lineRule="auto"/>
        <w:ind w:right="-563"/>
        <w:rPr>
          <w:rFonts w:eastAsia="Times New Roman" w:cs="Times New Roman"/>
          <w:szCs w:val="24"/>
          <w:lang w:val="lt-LT"/>
        </w:rPr>
      </w:pPr>
      <w:r w:rsidRPr="007B55E4">
        <w:rPr>
          <w:rFonts w:eastAsia="Times New Roman" w:cs="Times New Roman"/>
          <w:szCs w:val="24"/>
          <w:lang w:val="lt-LT"/>
        </w:rPr>
        <w:t>nori nustatyti vaiko nesėkmingo mokymosi prielaidas ir bendradarbiauti padedant vaikui pasiekti jo gebėjimus atitinkančius rezultatus;</w:t>
      </w:r>
    </w:p>
    <w:p w:rsidR="002846E2" w:rsidRPr="007B55E4" w:rsidRDefault="002846E2" w:rsidP="00560621">
      <w:pPr>
        <w:numPr>
          <w:ilvl w:val="0"/>
          <w:numId w:val="3"/>
        </w:numPr>
        <w:spacing w:line="360" w:lineRule="auto"/>
        <w:ind w:right="-563"/>
        <w:rPr>
          <w:rFonts w:eastAsia="Times New Roman" w:cs="Times New Roman"/>
          <w:szCs w:val="24"/>
          <w:lang w:val="lt-LT"/>
        </w:rPr>
      </w:pPr>
      <w:r w:rsidRPr="007B55E4">
        <w:rPr>
          <w:rFonts w:eastAsia="Times New Roman" w:cs="Times New Roman"/>
          <w:szCs w:val="24"/>
          <w:lang w:val="lt-LT"/>
        </w:rPr>
        <w:t>nori paskatinti vaiko mokymosi motyvaciją;</w:t>
      </w:r>
    </w:p>
    <w:p w:rsidR="007B55E4" w:rsidRPr="002846E2" w:rsidRDefault="007B55E4" w:rsidP="00560621">
      <w:pPr>
        <w:numPr>
          <w:ilvl w:val="0"/>
          <w:numId w:val="3"/>
        </w:numPr>
        <w:spacing w:line="360" w:lineRule="auto"/>
        <w:ind w:right="-563"/>
        <w:rPr>
          <w:rFonts w:eastAsia="Times New Roman" w:cs="Times New Roman"/>
          <w:szCs w:val="24"/>
          <w:lang w:val="lt-LT"/>
        </w:rPr>
      </w:pPr>
      <w:r w:rsidRPr="007B55E4">
        <w:rPr>
          <w:rFonts w:eastAsia="Times New Roman" w:cs="Times New Roman"/>
          <w:szCs w:val="24"/>
          <w:lang w:val="lt-LT"/>
        </w:rPr>
        <w:t>nori sukurti palankų klasės mikroklimatą;</w:t>
      </w:r>
    </w:p>
    <w:p w:rsidR="00A8642C" w:rsidRPr="00A8642C" w:rsidRDefault="007B55E4" w:rsidP="00A8642C">
      <w:pPr>
        <w:numPr>
          <w:ilvl w:val="0"/>
          <w:numId w:val="3"/>
        </w:numPr>
        <w:spacing w:line="360" w:lineRule="auto"/>
        <w:ind w:right="-563"/>
        <w:rPr>
          <w:rFonts w:eastAsia="Times New Roman" w:cs="Times New Roman"/>
          <w:szCs w:val="24"/>
          <w:lang w:val="lt-LT"/>
        </w:rPr>
      </w:pPr>
      <w:r w:rsidRPr="007B55E4">
        <w:rPr>
          <w:rFonts w:eastAsia="Times New Roman" w:cs="Times New Roman"/>
          <w:szCs w:val="24"/>
          <w:lang w:val="lt-LT"/>
        </w:rPr>
        <w:t>susiduria su krizinėmis situacijomis: smurtą šeimoje patiriantis ugdytinis, ugdytinio gedėjimas, savižudybė, pedofilijos atvejai, ir pan.</w:t>
      </w:r>
    </w:p>
    <w:p w:rsidR="00257658" w:rsidRDefault="00B97A7C" w:rsidP="00257658">
      <w:pPr>
        <w:pStyle w:val="prastasiniatinklio"/>
        <w:spacing w:before="0" w:beforeAutospacing="0" w:after="0" w:afterAutospacing="0" w:line="360" w:lineRule="auto"/>
        <w:ind w:right="-563" w:firstLine="567"/>
        <w:jc w:val="both"/>
        <w:rPr>
          <w:lang w:val="lt-LT"/>
        </w:rPr>
      </w:pPr>
      <w:r w:rsidRPr="00B97A7C">
        <w:rPr>
          <w:b/>
          <w:lang w:val="lt-LT"/>
        </w:rPr>
        <w:lastRenderedPageBreak/>
        <w:t>Moksleivių, jų tėvų ar mokytojų konsultavimas</w:t>
      </w:r>
      <w:r w:rsidR="002846E2">
        <w:rPr>
          <w:lang w:val="lt-LT"/>
        </w:rPr>
        <w:t xml:space="preserve"> - </w:t>
      </w:r>
      <w:r w:rsidRPr="00B97A7C">
        <w:rPr>
          <w:lang w:val="lt-LT"/>
        </w:rPr>
        <w:t>pagrindinė mokyklos psichologo veiklos kryptis. Konsultacijų metu aptariami</w:t>
      </w:r>
      <w:r w:rsidRPr="0038388F">
        <w:rPr>
          <w:lang w:val="lt-LT"/>
        </w:rPr>
        <w:t xml:space="preserve">, nustatomi ir sprendžiami </w:t>
      </w:r>
      <w:r w:rsidRPr="0038388F">
        <w:rPr>
          <w:bCs/>
          <w:lang w:val="lt-LT"/>
        </w:rPr>
        <w:t>su vaiko ugdymu susiję</w:t>
      </w:r>
      <w:r w:rsidRPr="0038388F">
        <w:rPr>
          <w:lang w:val="lt-LT"/>
        </w:rPr>
        <w:t xml:space="preserve"> tėvų (ar globėjų), mokytojų sunkumai</w:t>
      </w:r>
      <w:r w:rsidRPr="00B97A7C">
        <w:rPr>
          <w:lang w:val="lt-LT"/>
        </w:rPr>
        <w:t>, pristatomos</w:t>
      </w:r>
      <w:r w:rsidR="00257658">
        <w:rPr>
          <w:lang w:val="lt-LT"/>
        </w:rPr>
        <w:t xml:space="preserve"> bei aptariamos rekomendacijos. </w:t>
      </w:r>
      <w:r w:rsidRPr="00B97A7C">
        <w:rPr>
          <w:lang w:val="lt-LT"/>
        </w:rPr>
        <w:t>Šeimos santykiai psichologiniame konsultavime liečiami tiek, kiek tai siejasi su vaiko problemomis, o mokytojai ir kiti mokyklos bendruomenės nariai konsultuojami tik moksleivių ugdymo klausimais.</w:t>
      </w:r>
    </w:p>
    <w:p w:rsidR="00470965" w:rsidRDefault="00B97A7C" w:rsidP="00470965">
      <w:pPr>
        <w:pStyle w:val="prastasiniatinklio"/>
        <w:spacing w:before="0" w:beforeAutospacing="0" w:after="0" w:afterAutospacing="0" w:line="360" w:lineRule="auto"/>
        <w:ind w:right="-563" w:firstLine="567"/>
        <w:jc w:val="both"/>
        <w:rPr>
          <w:lang w:val="lt-LT"/>
        </w:rPr>
      </w:pPr>
      <w:r w:rsidRPr="00B97A7C">
        <w:rPr>
          <w:lang w:val="lt-LT"/>
        </w:rPr>
        <w:t xml:space="preserve">Konsultuojant vyresniųjų klasių moksleivius, dirbama bendraujant su vaiku ir sudarant jam sąlygas pasirinkti atitinkamą problemos sprendimo būdą. </w:t>
      </w:r>
      <w:r w:rsidR="00470965">
        <w:rPr>
          <w:lang w:val="lt-LT"/>
        </w:rPr>
        <w:t>Konsultavimo proceso metu moksleivis</w:t>
      </w:r>
      <w:r w:rsidRPr="00B97A7C">
        <w:rPr>
          <w:lang w:val="lt-LT"/>
        </w:rPr>
        <w:t xml:space="preserve"> išmoksta sąmoningai rinktis, konstruktyviai spręsti neišvengiamus konfliktus, įsisavinti individualiai reikšmingus ir svarbius pažinimo, bendravimo, savęs supratimo metodus bei produktyviai prisitaikyti prie mokyklos ir tėvų reikalavimų. Tai padeda vaikui sėkmingai mokytis ir psichologiškai vystytis mokyklos socialinių santykių sistemoje.</w:t>
      </w:r>
    </w:p>
    <w:p w:rsidR="00470965" w:rsidRDefault="00B97A7C" w:rsidP="00470965">
      <w:pPr>
        <w:pStyle w:val="prastasiniatinklio"/>
        <w:spacing w:before="0" w:beforeAutospacing="0" w:after="0" w:afterAutospacing="0" w:line="360" w:lineRule="auto"/>
        <w:ind w:right="-563" w:firstLine="567"/>
        <w:jc w:val="both"/>
        <w:rPr>
          <w:lang w:val="lt-LT"/>
        </w:rPr>
      </w:pPr>
      <w:r w:rsidRPr="00B97A7C">
        <w:rPr>
          <w:lang w:val="lt-LT"/>
        </w:rPr>
        <w:t>Pradinių klasių moksleivių psichologinė ugdomoji – korekcinė veikla vyksta piešimo, žaidimo, sesijų metu. Saugioje ir priimančioje aplinkoje aptariami vaikui svarbūs klausimai, svarstomos pasirinkimų ir prisitaikymo alternatyvos. Šie metodai pagal poreikį taikomi ir vyresnių klasių moksleiviams.</w:t>
      </w:r>
    </w:p>
    <w:p w:rsidR="00470965" w:rsidRPr="0038388F" w:rsidRDefault="00B97A7C" w:rsidP="00470965">
      <w:pPr>
        <w:pStyle w:val="prastasiniatinklio"/>
        <w:spacing w:before="0" w:beforeAutospacing="0" w:after="0" w:afterAutospacing="0" w:line="360" w:lineRule="auto"/>
        <w:ind w:right="-563" w:firstLine="567"/>
        <w:jc w:val="both"/>
        <w:rPr>
          <w:lang w:val="lt-LT"/>
        </w:rPr>
      </w:pPr>
      <w:r w:rsidRPr="00470965">
        <w:rPr>
          <w:color w:val="000000"/>
          <w:lang w:val="lt-LT"/>
        </w:rPr>
        <w:t xml:space="preserve">Konsultacijų metu visa paaiškėjusi informacija apie konsultuojamų asmenų gyvenimą ar sunkumus, saugoma kaip psichologo profesinė paslaptis ir atskleidžiama tretiems asmenims tik sutikus klientui (jei klientas vaikas, tai sutikus ir jo tėvams) ir užtikrinant, kad informacijos atskleidimas nepakenks konsultuojamajam. </w:t>
      </w:r>
      <w:r w:rsidRPr="0038388F">
        <w:rPr>
          <w:color w:val="000000"/>
          <w:lang w:val="lt-LT"/>
        </w:rPr>
        <w:t>Tačiau, jei konsultacijų metu išaiškėja, kad konsultuojamas asmuo savo veiksmais kels grėsmę savo ar kitų gyvybei, kad moksleivis yra suaugusiųjų smurto, seksualinio išnaudojimo ir kitų nusikalstamų veiksmų auka, konfidencialumo ribos gali būti išplėstos ir psichologas apie tai informuoja atitinkamus asmenis bei institucijas. Konfidencialumas gali būti pažeistas dėl būtinybės skubiai hospitalizuoti konsultuojamą asmenį, taip pat, jei konsultuojamasis dalyvauja platinant narkotikus ar kituose pavojinguose nusikalstamuose veiksmuose, kuriuose gali nukentėti treti asmenys.</w:t>
      </w:r>
    </w:p>
    <w:p w:rsidR="00470965" w:rsidRDefault="006D05C1" w:rsidP="00470965">
      <w:pPr>
        <w:pStyle w:val="prastasiniatinklio"/>
        <w:spacing w:before="0" w:beforeAutospacing="0" w:after="0" w:afterAutospacing="0" w:line="360" w:lineRule="auto"/>
        <w:ind w:right="-563" w:firstLine="567"/>
        <w:jc w:val="both"/>
        <w:rPr>
          <w:lang w:val="lt-LT"/>
        </w:rPr>
      </w:pPr>
      <w:proofErr w:type="spellStart"/>
      <w:r w:rsidRPr="00257658">
        <w:rPr>
          <w:b/>
          <w:bCs/>
          <w:u w:val="single"/>
        </w:rPr>
        <w:t>Konsultacijų</w:t>
      </w:r>
      <w:proofErr w:type="spellEnd"/>
      <w:r w:rsidRPr="00257658">
        <w:rPr>
          <w:b/>
          <w:bCs/>
          <w:u w:val="single"/>
        </w:rPr>
        <w:t xml:space="preserve"> </w:t>
      </w:r>
      <w:proofErr w:type="spellStart"/>
      <w:r w:rsidRPr="00257658">
        <w:rPr>
          <w:b/>
          <w:bCs/>
          <w:u w:val="single"/>
        </w:rPr>
        <w:t>trukmė</w:t>
      </w:r>
      <w:proofErr w:type="spellEnd"/>
      <w:r w:rsidRPr="00257658">
        <w:rPr>
          <w:b/>
          <w:bCs/>
          <w:u w:val="single"/>
        </w:rPr>
        <w:t xml:space="preserve"> – </w:t>
      </w:r>
      <w:proofErr w:type="spellStart"/>
      <w:r w:rsidRPr="00257658">
        <w:rPr>
          <w:b/>
          <w:bCs/>
          <w:u w:val="single"/>
        </w:rPr>
        <w:t>nuo</w:t>
      </w:r>
      <w:proofErr w:type="spellEnd"/>
      <w:r w:rsidRPr="00257658">
        <w:rPr>
          <w:b/>
          <w:bCs/>
          <w:u w:val="single"/>
        </w:rPr>
        <w:t xml:space="preserve"> 30 </w:t>
      </w:r>
      <w:proofErr w:type="spellStart"/>
      <w:r w:rsidRPr="00257658">
        <w:rPr>
          <w:b/>
          <w:bCs/>
          <w:u w:val="single"/>
        </w:rPr>
        <w:t>iki</w:t>
      </w:r>
      <w:proofErr w:type="spellEnd"/>
      <w:r w:rsidRPr="00257658">
        <w:rPr>
          <w:b/>
          <w:bCs/>
          <w:u w:val="single"/>
        </w:rPr>
        <w:t xml:space="preserve"> 45 min. </w:t>
      </w:r>
      <w:proofErr w:type="spellStart"/>
      <w:r w:rsidRPr="00257658">
        <w:rPr>
          <w:b/>
          <w:bCs/>
          <w:u w:val="single"/>
        </w:rPr>
        <w:t>Konsultacijoms</w:t>
      </w:r>
      <w:proofErr w:type="spellEnd"/>
      <w:r w:rsidRPr="00257658">
        <w:rPr>
          <w:b/>
          <w:bCs/>
          <w:u w:val="single"/>
        </w:rPr>
        <w:t xml:space="preserve"> </w:t>
      </w:r>
      <w:proofErr w:type="spellStart"/>
      <w:r w:rsidRPr="00257658">
        <w:rPr>
          <w:b/>
          <w:bCs/>
          <w:u w:val="single"/>
        </w:rPr>
        <w:t>siūloma</w:t>
      </w:r>
      <w:proofErr w:type="spellEnd"/>
      <w:r w:rsidRPr="00257658">
        <w:rPr>
          <w:b/>
          <w:bCs/>
          <w:u w:val="single"/>
        </w:rPr>
        <w:t xml:space="preserve"> </w:t>
      </w:r>
      <w:proofErr w:type="spellStart"/>
      <w:r w:rsidRPr="00257658">
        <w:rPr>
          <w:b/>
          <w:bCs/>
          <w:u w:val="single"/>
        </w:rPr>
        <w:t>registruotis</w:t>
      </w:r>
      <w:proofErr w:type="spellEnd"/>
      <w:r w:rsidRPr="00257658">
        <w:rPr>
          <w:b/>
          <w:bCs/>
          <w:u w:val="single"/>
        </w:rPr>
        <w:t xml:space="preserve"> </w:t>
      </w:r>
      <w:proofErr w:type="spellStart"/>
      <w:r w:rsidRPr="00257658">
        <w:rPr>
          <w:b/>
          <w:bCs/>
          <w:u w:val="single"/>
        </w:rPr>
        <w:t>iš</w:t>
      </w:r>
      <w:proofErr w:type="spellEnd"/>
      <w:r w:rsidRPr="00257658">
        <w:rPr>
          <w:b/>
          <w:bCs/>
          <w:u w:val="single"/>
        </w:rPr>
        <w:t xml:space="preserve"> </w:t>
      </w:r>
      <w:proofErr w:type="spellStart"/>
      <w:r w:rsidRPr="00257658">
        <w:rPr>
          <w:b/>
          <w:bCs/>
          <w:u w:val="single"/>
        </w:rPr>
        <w:t>anksto</w:t>
      </w:r>
      <w:proofErr w:type="spellEnd"/>
      <w:r w:rsidRPr="00257658">
        <w:rPr>
          <w:b/>
          <w:bCs/>
          <w:u w:val="single"/>
        </w:rPr>
        <w:t xml:space="preserve"> </w:t>
      </w:r>
      <w:proofErr w:type="spellStart"/>
      <w:r w:rsidRPr="00257658">
        <w:rPr>
          <w:b/>
          <w:bCs/>
          <w:u w:val="single"/>
        </w:rPr>
        <w:t>tel</w:t>
      </w:r>
      <w:r w:rsidRPr="00257658">
        <w:rPr>
          <w:rStyle w:val="Grietas"/>
          <w:color w:val="000000"/>
          <w:u w:val="single"/>
        </w:rPr>
        <w:t>efonu</w:t>
      </w:r>
      <w:proofErr w:type="spellEnd"/>
      <w:r w:rsidRPr="00257658">
        <w:rPr>
          <w:rStyle w:val="Grietas"/>
          <w:color w:val="000000"/>
          <w:u w:val="single"/>
        </w:rPr>
        <w:t xml:space="preserve"> 865512389 </w:t>
      </w:r>
      <w:proofErr w:type="spellStart"/>
      <w:r w:rsidRPr="00257658">
        <w:rPr>
          <w:rStyle w:val="Grietas"/>
          <w:color w:val="000000"/>
          <w:u w:val="single"/>
        </w:rPr>
        <w:t>arba</w:t>
      </w:r>
      <w:proofErr w:type="spellEnd"/>
      <w:r w:rsidRPr="00257658">
        <w:rPr>
          <w:rStyle w:val="Grietas"/>
          <w:color w:val="000000"/>
          <w:u w:val="single"/>
        </w:rPr>
        <w:t xml:space="preserve"> el. p. </w:t>
      </w:r>
      <w:hyperlink r:id="rId5" w:history="1">
        <w:r w:rsidR="00A8642C" w:rsidRPr="006F0F67">
          <w:rPr>
            <w:rStyle w:val="Hipersaitas"/>
          </w:rPr>
          <w:t>julijana.radzeviciene@gmail.com</w:t>
        </w:r>
      </w:hyperlink>
      <w:r w:rsidRPr="00257658">
        <w:rPr>
          <w:rStyle w:val="Grietas"/>
          <w:color w:val="000080"/>
          <w:u w:val="single"/>
        </w:rPr>
        <w:t>.</w:t>
      </w:r>
      <w:r w:rsidRPr="00257658">
        <w:rPr>
          <w:rStyle w:val="Grietas"/>
          <w:color w:val="000000"/>
          <w:u w:val="single"/>
        </w:rPr>
        <w:t xml:space="preserve"> </w:t>
      </w:r>
      <w:proofErr w:type="spellStart"/>
      <w:r w:rsidRPr="00257658">
        <w:rPr>
          <w:rStyle w:val="Grietas"/>
          <w:color w:val="000000"/>
          <w:u w:val="single"/>
        </w:rPr>
        <w:t>Taip</w:t>
      </w:r>
      <w:proofErr w:type="spellEnd"/>
      <w:r w:rsidRPr="00257658">
        <w:rPr>
          <w:rStyle w:val="Grietas"/>
          <w:color w:val="000000"/>
          <w:u w:val="single"/>
        </w:rPr>
        <w:t xml:space="preserve"> pat </w:t>
      </w:r>
      <w:proofErr w:type="spellStart"/>
      <w:r w:rsidRPr="00257658">
        <w:rPr>
          <w:rStyle w:val="Grietas"/>
          <w:color w:val="000000"/>
          <w:u w:val="single"/>
        </w:rPr>
        <w:t>galima</w:t>
      </w:r>
      <w:proofErr w:type="spellEnd"/>
      <w:r w:rsidRPr="00257658">
        <w:rPr>
          <w:rStyle w:val="Grietas"/>
          <w:color w:val="000000"/>
          <w:u w:val="single"/>
        </w:rPr>
        <w:t xml:space="preserve"> </w:t>
      </w:r>
      <w:proofErr w:type="spellStart"/>
      <w:r w:rsidRPr="00257658">
        <w:rPr>
          <w:rStyle w:val="Grietas"/>
          <w:color w:val="000000"/>
          <w:u w:val="single"/>
        </w:rPr>
        <w:t>kreiptis</w:t>
      </w:r>
      <w:proofErr w:type="spellEnd"/>
      <w:r w:rsidRPr="00257658">
        <w:rPr>
          <w:rStyle w:val="Grietas"/>
          <w:color w:val="000000"/>
          <w:u w:val="single"/>
        </w:rPr>
        <w:t xml:space="preserve"> per el. </w:t>
      </w:r>
      <w:proofErr w:type="spellStart"/>
      <w:r w:rsidRPr="00257658">
        <w:rPr>
          <w:rStyle w:val="Grietas"/>
          <w:color w:val="000000"/>
          <w:u w:val="single"/>
        </w:rPr>
        <w:t>dienyną</w:t>
      </w:r>
      <w:proofErr w:type="spellEnd"/>
      <w:r w:rsidRPr="00257658">
        <w:rPr>
          <w:rStyle w:val="Grietas"/>
          <w:color w:val="000000"/>
          <w:u w:val="single"/>
        </w:rPr>
        <w:t>.</w:t>
      </w:r>
    </w:p>
    <w:p w:rsidR="00470965" w:rsidRDefault="00B97A7C" w:rsidP="00470965">
      <w:pPr>
        <w:pStyle w:val="prastasiniatinklio"/>
        <w:spacing w:before="0" w:beforeAutospacing="0" w:after="0" w:afterAutospacing="0" w:line="360" w:lineRule="auto"/>
        <w:ind w:right="-563" w:firstLine="567"/>
        <w:jc w:val="both"/>
        <w:rPr>
          <w:color w:val="000000"/>
          <w:lang w:val="lt-LT"/>
        </w:rPr>
      </w:pPr>
      <w:r w:rsidRPr="00D474F5">
        <w:rPr>
          <w:b/>
          <w:bCs/>
          <w:iCs/>
          <w:color w:val="000000"/>
          <w:lang w:val="lt-LT"/>
        </w:rPr>
        <w:t>Psichologinis įvertinimas</w:t>
      </w:r>
      <w:r w:rsidRPr="00B97A7C">
        <w:rPr>
          <w:b/>
          <w:bCs/>
          <w:i/>
          <w:iCs/>
          <w:color w:val="000000"/>
          <w:lang w:val="lt-LT"/>
        </w:rPr>
        <w:t xml:space="preserve"> </w:t>
      </w:r>
      <w:r w:rsidRPr="00D474F5">
        <w:rPr>
          <w:color w:val="000000"/>
          <w:lang w:val="lt-LT"/>
        </w:rPr>
        <w:t xml:space="preserve">atliekamas </w:t>
      </w:r>
      <w:r w:rsidRPr="00D474F5">
        <w:rPr>
          <w:iCs/>
          <w:color w:val="000000"/>
          <w:lang w:val="lt-LT"/>
        </w:rPr>
        <w:t>tik moksleiviams</w:t>
      </w:r>
      <w:r w:rsidRPr="00D474F5">
        <w:rPr>
          <w:color w:val="000000"/>
          <w:lang w:val="lt-LT"/>
        </w:rPr>
        <w:t xml:space="preserve">, siekiant nustatyti vaiko intelektinės brandos stipriąsias sritis, ugdymosi ar bendravimo sunkumų prielaidas, įvertinant specialiojo ugdymo </w:t>
      </w:r>
      <w:r w:rsidRPr="00D474F5">
        <w:rPr>
          <w:color w:val="000000"/>
          <w:lang w:val="lt-LT"/>
        </w:rPr>
        <w:lastRenderedPageBreak/>
        <w:t xml:space="preserve">poreikius. </w:t>
      </w:r>
      <w:r w:rsidRPr="00B97A7C">
        <w:rPr>
          <w:color w:val="000000"/>
          <w:lang w:val="lt-LT"/>
        </w:rPr>
        <w:t>Psichologinis įvertinimas atliekamas tik moksliškai pagrįstomis ir Lietuvoje adaptuotomis metodikomis.</w:t>
      </w:r>
    </w:p>
    <w:p w:rsidR="00D474F5" w:rsidRPr="00470965" w:rsidRDefault="00B97A7C" w:rsidP="00470965">
      <w:pPr>
        <w:pStyle w:val="prastasiniatinklio"/>
        <w:spacing w:before="0" w:beforeAutospacing="0" w:after="0" w:afterAutospacing="0" w:line="360" w:lineRule="auto"/>
        <w:ind w:right="-563" w:firstLine="567"/>
        <w:jc w:val="both"/>
        <w:rPr>
          <w:lang w:val="lt-LT"/>
        </w:rPr>
      </w:pPr>
      <w:r w:rsidRPr="000438FA">
        <w:rPr>
          <w:b/>
          <w:bCs/>
          <w:lang w:val="lt-LT"/>
        </w:rPr>
        <w:t xml:space="preserve">Psichologinis švietimas. </w:t>
      </w:r>
      <w:r w:rsidRPr="00B97A7C">
        <w:rPr>
          <w:color w:val="000000"/>
          <w:lang w:val="lt-LT"/>
        </w:rPr>
        <w:t>Mokinių, tėvų, mokytojų švietimas vaiko raidos psichologijos, pedagoginės ir socialinės psichologijos klausimais. Klasės valandėlių metu moksleiviai supažindinami su efektyviais bendravimo, konstruktyviais konflik</w:t>
      </w:r>
      <w:r w:rsidR="00D474F5">
        <w:rPr>
          <w:color w:val="000000"/>
          <w:lang w:val="lt-LT"/>
        </w:rPr>
        <w:t>tų ir problemų sprendimo būdais</w:t>
      </w:r>
      <w:r w:rsidRPr="00B97A7C">
        <w:rPr>
          <w:color w:val="000000"/>
          <w:lang w:val="lt-LT"/>
        </w:rPr>
        <w:t>. Organizuojami metodiniai seminarai – diskusijos tėvams, mokytojams, kurių metu kūrybiškai analizuojamos ugdymo priemonės, ieškoma efektyvių bendradarbiavimo su vaiku metodų, keičiant neefektyvius auklėjimo bei mokymo stilius ir t.t.</w:t>
      </w:r>
      <w:r w:rsidR="00D474F5">
        <w:rPr>
          <w:color w:val="000000"/>
          <w:lang w:val="lt-LT"/>
        </w:rPr>
        <w:t xml:space="preserve"> </w:t>
      </w:r>
    </w:p>
    <w:p w:rsidR="00B97A7C" w:rsidRPr="00944420" w:rsidRDefault="00B97A7C" w:rsidP="00944420">
      <w:pPr>
        <w:spacing w:before="120" w:after="120" w:line="360" w:lineRule="auto"/>
        <w:jc w:val="both"/>
        <w:rPr>
          <w:lang w:val="lt-LT"/>
        </w:rPr>
      </w:pPr>
    </w:p>
    <w:sectPr w:rsidR="00B97A7C" w:rsidRPr="009444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069"/>
    <w:multiLevelType w:val="hybridMultilevel"/>
    <w:tmpl w:val="4240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F3693"/>
    <w:multiLevelType w:val="hybridMultilevel"/>
    <w:tmpl w:val="C3424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946EC"/>
    <w:multiLevelType w:val="multilevel"/>
    <w:tmpl w:val="35D0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970438"/>
    <w:multiLevelType w:val="multilevel"/>
    <w:tmpl w:val="A34ACA6C"/>
    <w:lvl w:ilvl="0">
      <w:start w:val="1"/>
      <w:numFmt w:val="bullet"/>
      <w:lvlText w:val=""/>
      <w:lvlJc w:val="left"/>
      <w:pPr>
        <w:tabs>
          <w:tab w:val="num" w:pos="720"/>
        </w:tabs>
        <w:ind w:left="720" w:hanging="360"/>
      </w:pPr>
      <w:rPr>
        <w:rFonts w:ascii="Symbol" w:hAnsi="Symbol" w:hint="default"/>
        <w:sz w:val="20"/>
      </w:rPr>
    </w:lvl>
    <w:lvl w:ilvl="1">
      <w:start w:val="2016"/>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31273"/>
    <w:multiLevelType w:val="multilevel"/>
    <w:tmpl w:val="FCDE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E4"/>
    <w:rsid w:val="000438FA"/>
    <w:rsid w:val="00204274"/>
    <w:rsid w:val="00257658"/>
    <w:rsid w:val="002846E2"/>
    <w:rsid w:val="00295EA9"/>
    <w:rsid w:val="0038388F"/>
    <w:rsid w:val="00432380"/>
    <w:rsid w:val="00470965"/>
    <w:rsid w:val="00560621"/>
    <w:rsid w:val="006D05C1"/>
    <w:rsid w:val="007B55E4"/>
    <w:rsid w:val="00944420"/>
    <w:rsid w:val="00A8642C"/>
    <w:rsid w:val="00AE4393"/>
    <w:rsid w:val="00B55A5B"/>
    <w:rsid w:val="00B97A7C"/>
    <w:rsid w:val="00C12431"/>
    <w:rsid w:val="00CB7712"/>
    <w:rsid w:val="00CF4076"/>
    <w:rsid w:val="00D4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8E1CA-DBD7-485C-BD49-E0293FD0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7B55E4"/>
    <w:pPr>
      <w:spacing w:before="100" w:beforeAutospacing="1" w:after="100" w:afterAutospacing="1"/>
    </w:pPr>
    <w:rPr>
      <w:rFonts w:eastAsia="Times New Roman" w:cs="Times New Roman"/>
      <w:szCs w:val="24"/>
    </w:rPr>
  </w:style>
  <w:style w:type="character" w:styleId="Grietas">
    <w:name w:val="Strong"/>
    <w:basedOn w:val="Numatytasispastraiposriftas"/>
    <w:uiPriority w:val="22"/>
    <w:qFormat/>
    <w:rsid w:val="00CB7712"/>
    <w:rPr>
      <w:b/>
      <w:bCs/>
    </w:rPr>
  </w:style>
  <w:style w:type="character" w:styleId="Hipersaitas">
    <w:name w:val="Hyperlink"/>
    <w:basedOn w:val="Numatytasispastraiposriftas"/>
    <w:uiPriority w:val="99"/>
    <w:unhideWhenUsed/>
    <w:rsid w:val="00CB7712"/>
    <w:rPr>
      <w:color w:val="0000FF"/>
      <w:u w:val="single"/>
    </w:rPr>
  </w:style>
  <w:style w:type="paragraph" w:styleId="Sraopastraipa">
    <w:name w:val="List Paragraph"/>
    <w:basedOn w:val="prastasis"/>
    <w:uiPriority w:val="34"/>
    <w:qFormat/>
    <w:rsid w:val="00CB7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94076">
      <w:bodyDiv w:val="1"/>
      <w:marLeft w:val="0"/>
      <w:marRight w:val="0"/>
      <w:marTop w:val="0"/>
      <w:marBottom w:val="0"/>
      <w:divBdr>
        <w:top w:val="none" w:sz="0" w:space="0" w:color="auto"/>
        <w:left w:val="none" w:sz="0" w:space="0" w:color="auto"/>
        <w:bottom w:val="none" w:sz="0" w:space="0" w:color="auto"/>
        <w:right w:val="none" w:sz="0" w:space="0" w:color="auto"/>
      </w:divBdr>
    </w:div>
    <w:div w:id="307637570">
      <w:bodyDiv w:val="1"/>
      <w:marLeft w:val="0"/>
      <w:marRight w:val="0"/>
      <w:marTop w:val="0"/>
      <w:marBottom w:val="0"/>
      <w:divBdr>
        <w:top w:val="none" w:sz="0" w:space="0" w:color="auto"/>
        <w:left w:val="none" w:sz="0" w:space="0" w:color="auto"/>
        <w:bottom w:val="none" w:sz="0" w:space="0" w:color="auto"/>
        <w:right w:val="none" w:sz="0" w:space="0" w:color="auto"/>
      </w:divBdr>
    </w:div>
    <w:div w:id="579222048">
      <w:bodyDiv w:val="1"/>
      <w:marLeft w:val="0"/>
      <w:marRight w:val="0"/>
      <w:marTop w:val="0"/>
      <w:marBottom w:val="0"/>
      <w:divBdr>
        <w:top w:val="none" w:sz="0" w:space="0" w:color="auto"/>
        <w:left w:val="none" w:sz="0" w:space="0" w:color="auto"/>
        <w:bottom w:val="none" w:sz="0" w:space="0" w:color="auto"/>
        <w:right w:val="none" w:sz="0" w:space="0" w:color="auto"/>
      </w:divBdr>
    </w:div>
    <w:div w:id="17222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jana.radzevicie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3206</Words>
  <Characters>1828</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Julijana</dc:creator>
  <cp:keywords/>
  <dc:description/>
  <cp:lastModifiedBy>Tauralaukis</cp:lastModifiedBy>
  <cp:revision>2</cp:revision>
  <dcterms:created xsi:type="dcterms:W3CDTF">2017-09-08T06:20:00Z</dcterms:created>
  <dcterms:modified xsi:type="dcterms:W3CDTF">2017-09-08T06:20:00Z</dcterms:modified>
</cp:coreProperties>
</file>